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4" w:type="dxa"/>
        <w:tblLayout w:type="fixed"/>
        <w:tblLook w:val="0400" w:firstRow="0" w:lastRow="0" w:firstColumn="0" w:lastColumn="0" w:noHBand="0" w:noVBand="1"/>
      </w:tblPr>
      <w:tblGrid>
        <w:gridCol w:w="1202"/>
        <w:gridCol w:w="22"/>
        <w:gridCol w:w="7898"/>
        <w:gridCol w:w="22"/>
      </w:tblGrid>
      <w:tr w:rsidR="003B45A1" w:rsidTr="0045417E">
        <w:trPr>
          <w:trHeight w:val="720"/>
        </w:trPr>
        <w:tc>
          <w:tcPr>
            <w:tcW w:w="9144" w:type="dxa"/>
            <w:gridSpan w:val="4"/>
            <w:tcBorders>
              <w:top w:val="single" w:sz="24" w:space="0" w:color="000000"/>
              <w:left w:val="single" w:sz="24" w:space="0" w:color="000000"/>
              <w:bottom w:val="single" w:sz="24" w:space="0" w:color="000000"/>
              <w:right w:val="single" w:sz="24" w:space="0" w:color="000000"/>
            </w:tcBorders>
            <w:shd w:val="clear" w:color="auto" w:fill="00B050"/>
            <w:tcMar>
              <w:top w:w="72" w:type="dxa"/>
              <w:left w:w="144" w:type="dxa"/>
              <w:bottom w:w="72" w:type="dxa"/>
              <w:right w:w="144" w:type="dxa"/>
            </w:tcMar>
            <w:vAlign w:val="center"/>
          </w:tcPr>
          <w:p w:rsidR="003B45A1" w:rsidRDefault="004D3BD3" w:rsidP="0006491D">
            <w:pPr>
              <w:tabs>
                <w:tab w:val="left" w:pos="980"/>
                <w:tab w:val="left" w:pos="9000"/>
              </w:tabs>
            </w:pPr>
            <w:r>
              <w:rPr>
                <w:b/>
              </w:rPr>
              <w:t>Tuesday</w:t>
            </w:r>
            <w:r w:rsidR="003B45A1">
              <w:rPr>
                <w:b/>
              </w:rPr>
              <w:t xml:space="preserve">’s Schedule </w:t>
            </w:r>
            <w:r w:rsidR="00E8251D">
              <w:rPr>
                <w:b/>
              </w:rPr>
              <w:t>4/</w:t>
            </w:r>
            <w:r w:rsidR="0006491D">
              <w:rPr>
                <w:b/>
              </w:rPr>
              <w:t>7</w:t>
            </w:r>
            <w:bookmarkStart w:id="0" w:name="_GoBack"/>
            <w:bookmarkEnd w:id="0"/>
            <w:r w:rsidR="00E8251D">
              <w:rPr>
                <w:b/>
              </w:rPr>
              <w:t>/2020    Kindergarten</w:t>
            </w:r>
          </w:p>
        </w:tc>
      </w:tr>
      <w:tr w:rsidR="003B45A1" w:rsidTr="0045417E">
        <w:trPr>
          <w:gridAfter w:val="1"/>
          <w:wAfter w:w="22" w:type="dxa"/>
          <w:trHeight w:val="1221"/>
        </w:trPr>
        <w:tc>
          <w:tcPr>
            <w:tcW w:w="1202" w:type="dxa"/>
            <w:tcBorders>
              <w:top w:val="single" w:sz="24" w:space="0" w:color="000000"/>
              <w:left w:val="single" w:sz="24" w:space="0" w:color="000000"/>
              <w:bottom w:val="single" w:sz="24" w:space="0" w:color="000000"/>
              <w:right w:val="single" w:sz="24" w:space="0" w:color="000000"/>
            </w:tcBorders>
            <w:shd w:val="clear" w:color="auto" w:fill="00B050"/>
            <w:tcMar>
              <w:top w:w="72" w:type="dxa"/>
              <w:left w:w="144" w:type="dxa"/>
              <w:bottom w:w="72" w:type="dxa"/>
              <w:right w:w="144" w:type="dxa"/>
            </w:tcMar>
            <w:vAlign w:val="center"/>
          </w:tcPr>
          <w:p w:rsidR="003B45A1" w:rsidRDefault="003B45A1" w:rsidP="00F643C7">
            <w:pPr>
              <w:tabs>
                <w:tab w:val="left" w:pos="9000"/>
              </w:tabs>
              <w:ind w:right="-166"/>
            </w:pPr>
            <w:r>
              <w:rPr>
                <w:b/>
              </w:rPr>
              <w:t>SUBJECT</w:t>
            </w:r>
          </w:p>
        </w:tc>
        <w:tc>
          <w:tcPr>
            <w:tcW w:w="7920" w:type="dxa"/>
            <w:gridSpan w:val="2"/>
            <w:tcBorders>
              <w:top w:val="single" w:sz="24" w:space="0" w:color="000000"/>
              <w:left w:val="single" w:sz="24" w:space="0" w:color="000000"/>
              <w:bottom w:val="single" w:sz="24" w:space="0" w:color="000000"/>
              <w:right w:val="single" w:sz="24" w:space="0" w:color="000000"/>
            </w:tcBorders>
            <w:shd w:val="clear" w:color="auto" w:fill="00B050"/>
            <w:tcMar>
              <w:top w:w="72" w:type="dxa"/>
              <w:left w:w="144" w:type="dxa"/>
              <w:bottom w:w="72" w:type="dxa"/>
              <w:right w:w="144" w:type="dxa"/>
            </w:tcMar>
            <w:vAlign w:val="center"/>
          </w:tcPr>
          <w:p w:rsidR="003B45A1" w:rsidRDefault="0045417E" w:rsidP="00E8251D">
            <w:pPr>
              <w:tabs>
                <w:tab w:val="left" w:pos="9000"/>
              </w:tabs>
            </w:pPr>
            <w:r>
              <w:rPr>
                <w:b/>
              </w:rPr>
              <w:t xml:space="preserve">Hello K-1! </w:t>
            </w:r>
            <w:r w:rsidR="00E8251D">
              <w:rPr>
                <w:b/>
              </w:rPr>
              <w:t xml:space="preserve">I hope you all enjoyed the sunny day yesterday! My kids and I went on a very long walk and saw lots of flowers, birds and squirrels. It really </w:t>
            </w:r>
            <w:proofErr w:type="gramStart"/>
            <w:r w:rsidR="00E8251D">
              <w:rPr>
                <w:b/>
              </w:rPr>
              <w:t>look</w:t>
            </w:r>
            <w:proofErr w:type="gramEnd"/>
            <w:r w:rsidR="00E8251D">
              <w:rPr>
                <w:b/>
              </w:rPr>
              <w:t xml:space="preserve"> </w:t>
            </w:r>
            <w:proofErr w:type="spellStart"/>
            <w:r w:rsidR="00E8251D">
              <w:rPr>
                <w:b/>
              </w:rPr>
              <w:t>slike</w:t>
            </w:r>
            <w:proofErr w:type="spellEnd"/>
            <w:r w:rsidR="00E8251D">
              <w:rPr>
                <w:b/>
              </w:rPr>
              <w:t xml:space="preserve"> Spring outside now. </w:t>
            </w:r>
          </w:p>
        </w:tc>
      </w:tr>
      <w:tr w:rsidR="003B45A1" w:rsidTr="00E8251D">
        <w:trPr>
          <w:gridAfter w:val="1"/>
          <w:wAfter w:w="22" w:type="dxa"/>
          <w:trHeight w:val="957"/>
        </w:trPr>
        <w:tc>
          <w:tcPr>
            <w:tcW w:w="1202" w:type="dxa"/>
            <w:tcBorders>
              <w:top w:val="single" w:sz="24" w:space="0" w:color="000000"/>
              <w:left w:val="single" w:sz="24" w:space="0" w:color="000000"/>
              <w:bottom w:val="single" w:sz="24" w:space="0" w:color="000000"/>
              <w:right w:val="single" w:sz="24" w:space="0" w:color="000000"/>
            </w:tcBorders>
            <w:shd w:val="clear" w:color="auto" w:fill="00B050"/>
            <w:tcMar>
              <w:top w:w="72" w:type="dxa"/>
              <w:left w:w="144" w:type="dxa"/>
              <w:bottom w:w="72" w:type="dxa"/>
              <w:right w:w="144" w:type="dxa"/>
            </w:tcMar>
            <w:vAlign w:val="center"/>
          </w:tcPr>
          <w:p w:rsidR="003B45A1" w:rsidRDefault="003B45A1" w:rsidP="00F643C7">
            <w:pPr>
              <w:tabs>
                <w:tab w:val="left" w:pos="9000"/>
              </w:tabs>
              <w:ind w:right="-166"/>
            </w:pPr>
            <w:r>
              <w:rPr>
                <w:b/>
              </w:rPr>
              <w:t>Prayer and Calendar</w:t>
            </w:r>
          </w:p>
        </w:tc>
        <w:tc>
          <w:tcPr>
            <w:tcW w:w="7920" w:type="dxa"/>
            <w:gridSpan w:val="2"/>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vAlign w:val="center"/>
          </w:tcPr>
          <w:p w:rsidR="003B45A1" w:rsidRDefault="003B45A1" w:rsidP="00E8251D">
            <w:pPr>
              <w:tabs>
                <w:tab w:val="left" w:pos="9000"/>
              </w:tabs>
            </w:pPr>
            <w:r>
              <w:t xml:space="preserve">Fill in your home calendar and </w:t>
            </w:r>
            <w:r w:rsidR="00AC08BC">
              <w:t xml:space="preserve">follow along with Sister Mary Sue’s prayers and announcements. </w:t>
            </w:r>
            <w:r w:rsidR="00E8251D">
              <w:t xml:space="preserve"> </w:t>
            </w:r>
          </w:p>
        </w:tc>
      </w:tr>
      <w:tr w:rsidR="003B45A1" w:rsidTr="00A00486">
        <w:trPr>
          <w:gridAfter w:val="1"/>
          <w:wAfter w:w="22" w:type="dxa"/>
          <w:trHeight w:val="1956"/>
        </w:trPr>
        <w:tc>
          <w:tcPr>
            <w:tcW w:w="1202" w:type="dxa"/>
            <w:tcBorders>
              <w:top w:val="single" w:sz="24" w:space="0" w:color="000000"/>
              <w:left w:val="single" w:sz="24" w:space="0" w:color="000000"/>
              <w:bottom w:val="single" w:sz="24" w:space="0" w:color="000000"/>
              <w:right w:val="single" w:sz="24" w:space="0" w:color="000000"/>
            </w:tcBorders>
            <w:shd w:val="clear" w:color="auto" w:fill="00B050"/>
            <w:tcMar>
              <w:top w:w="72" w:type="dxa"/>
              <w:left w:w="144" w:type="dxa"/>
              <w:bottom w:w="72" w:type="dxa"/>
              <w:right w:w="144" w:type="dxa"/>
            </w:tcMar>
            <w:vAlign w:val="center"/>
          </w:tcPr>
          <w:p w:rsidR="003B45A1" w:rsidRDefault="0082039D" w:rsidP="00F643C7">
            <w:pPr>
              <w:tabs>
                <w:tab w:val="left" w:pos="9000"/>
              </w:tabs>
              <w:ind w:right="-166"/>
            </w:pPr>
            <w:r>
              <w:rPr>
                <w:b/>
              </w:rPr>
              <w:t>Language Arts</w:t>
            </w:r>
          </w:p>
        </w:tc>
        <w:tc>
          <w:tcPr>
            <w:tcW w:w="7920" w:type="dxa"/>
            <w:gridSpan w:val="2"/>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vAlign w:val="center"/>
          </w:tcPr>
          <w:p w:rsidR="00A00486" w:rsidRDefault="003B45A1" w:rsidP="00A00486">
            <w:pPr>
              <w:tabs>
                <w:tab w:val="left" w:pos="9000"/>
              </w:tabs>
            </w:pPr>
            <w:r>
              <w:t xml:space="preserve"> </w:t>
            </w:r>
            <w:r w:rsidR="0072775C">
              <w:t xml:space="preserve">Please complete Unit 9 by finishing pages 29-32. </w:t>
            </w:r>
          </w:p>
          <w:p w:rsidR="003B45A1" w:rsidRDefault="0072775C" w:rsidP="00A00486">
            <w:pPr>
              <w:tabs>
                <w:tab w:val="left" w:pos="9000"/>
              </w:tabs>
            </w:pPr>
            <w:r>
              <w:t xml:space="preserve">If you would like an optional activity, please see the </w:t>
            </w:r>
            <w:r w:rsidR="00A00486">
              <w:t xml:space="preserve">Day 20 stories on Scholastic about Kindness and Empathy, perfect for Holy Week. </w:t>
            </w:r>
            <w:hyperlink r:id="rId5" w:history="1">
              <w:r w:rsidR="00A00486">
                <w:rPr>
                  <w:rStyle w:val="Hyperlink"/>
                </w:rPr>
                <w:t>https://bookflix.digital.scholastic.com/pair/detail/bk0134pr/start?authCtx=U.794217314</w:t>
              </w:r>
            </w:hyperlink>
          </w:p>
        </w:tc>
      </w:tr>
      <w:tr w:rsidR="003B45A1" w:rsidTr="0045417E">
        <w:trPr>
          <w:gridAfter w:val="1"/>
          <w:wAfter w:w="22" w:type="dxa"/>
          <w:trHeight w:val="1047"/>
        </w:trPr>
        <w:tc>
          <w:tcPr>
            <w:tcW w:w="1202" w:type="dxa"/>
            <w:tcBorders>
              <w:top w:val="single" w:sz="24" w:space="0" w:color="000000"/>
              <w:left w:val="single" w:sz="24" w:space="0" w:color="000000"/>
              <w:bottom w:val="single" w:sz="24" w:space="0" w:color="000000"/>
              <w:right w:val="single" w:sz="24" w:space="0" w:color="000000"/>
            </w:tcBorders>
            <w:shd w:val="clear" w:color="auto" w:fill="00B050"/>
            <w:tcMar>
              <w:top w:w="72" w:type="dxa"/>
              <w:left w:w="144" w:type="dxa"/>
              <w:bottom w:w="72" w:type="dxa"/>
              <w:right w:w="144" w:type="dxa"/>
            </w:tcMar>
            <w:vAlign w:val="center"/>
          </w:tcPr>
          <w:p w:rsidR="003B45A1" w:rsidRDefault="003B45A1" w:rsidP="00F643C7">
            <w:pPr>
              <w:tabs>
                <w:tab w:val="left" w:pos="9000"/>
              </w:tabs>
              <w:ind w:right="-166"/>
            </w:pPr>
            <w:r>
              <w:rPr>
                <w:b/>
              </w:rPr>
              <w:t>Religion</w:t>
            </w:r>
          </w:p>
        </w:tc>
        <w:tc>
          <w:tcPr>
            <w:tcW w:w="7920" w:type="dxa"/>
            <w:gridSpan w:val="2"/>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vAlign w:val="center"/>
          </w:tcPr>
          <w:p w:rsidR="003B45A1" w:rsidRDefault="00A00486" w:rsidP="002E1525">
            <w:pPr>
              <w:tabs>
                <w:tab w:val="left" w:pos="9000"/>
              </w:tabs>
            </w:pPr>
            <w:r>
              <w:t xml:space="preserve">Please color the final Sorrowful Mystery, The Crucifixion. We did talk a lot about Holy Week before we left school and it was always sad for the students until they realized that the Resurrection was the Happy Ending for us all. </w:t>
            </w:r>
          </w:p>
        </w:tc>
      </w:tr>
      <w:tr w:rsidR="003B45A1" w:rsidTr="0045417E">
        <w:trPr>
          <w:gridAfter w:val="1"/>
          <w:wAfter w:w="22" w:type="dxa"/>
          <w:trHeight w:val="1440"/>
        </w:trPr>
        <w:tc>
          <w:tcPr>
            <w:tcW w:w="1224" w:type="dxa"/>
            <w:gridSpan w:val="2"/>
            <w:tcBorders>
              <w:top w:val="single" w:sz="24" w:space="0" w:color="000000"/>
              <w:left w:val="single" w:sz="24" w:space="0" w:color="000000"/>
              <w:bottom w:val="single" w:sz="24" w:space="0" w:color="000000"/>
              <w:right w:val="single" w:sz="24" w:space="0" w:color="000000"/>
            </w:tcBorders>
            <w:shd w:val="clear" w:color="auto" w:fill="00B050"/>
            <w:tcMar>
              <w:top w:w="72" w:type="dxa"/>
              <w:left w:w="144" w:type="dxa"/>
              <w:bottom w:w="72" w:type="dxa"/>
              <w:right w:w="144" w:type="dxa"/>
            </w:tcMar>
            <w:vAlign w:val="center"/>
          </w:tcPr>
          <w:p w:rsidR="003B45A1" w:rsidRDefault="003B45A1" w:rsidP="00F643C7">
            <w:pPr>
              <w:tabs>
                <w:tab w:val="left" w:pos="9000"/>
              </w:tabs>
              <w:ind w:right="-166"/>
            </w:pPr>
            <w:r>
              <w:rPr>
                <w:b/>
              </w:rPr>
              <w:t>Math</w:t>
            </w:r>
          </w:p>
        </w:tc>
        <w:tc>
          <w:tcPr>
            <w:tcW w:w="7898"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vAlign w:val="center"/>
          </w:tcPr>
          <w:p w:rsidR="003B45A1" w:rsidRPr="00E8251D" w:rsidRDefault="00E8251D" w:rsidP="00E8251D">
            <w:pPr>
              <w:tabs>
                <w:tab w:val="left" w:pos="9000"/>
              </w:tabs>
            </w:pPr>
            <w:r w:rsidRPr="00E8251D">
              <w:t xml:space="preserve">If you have time to print, please print pages 7, 8 and 9 from the </w:t>
            </w:r>
            <w:r w:rsidRPr="00E8251D">
              <w:rPr>
                <w:u w:val="single"/>
              </w:rPr>
              <w:t xml:space="preserve">Base 10 Practice Sheets </w:t>
            </w:r>
            <w:r w:rsidRPr="00E8251D">
              <w:t xml:space="preserve">to review counting on and teen numbers. You do not have to do all of them but do what your child is up for. It is good practice before we begin subtraction after Easter Break. </w:t>
            </w:r>
          </w:p>
        </w:tc>
      </w:tr>
      <w:tr w:rsidR="003B45A1" w:rsidTr="0045417E">
        <w:trPr>
          <w:gridAfter w:val="1"/>
          <w:wAfter w:w="22" w:type="dxa"/>
          <w:trHeight w:val="1020"/>
        </w:trPr>
        <w:tc>
          <w:tcPr>
            <w:tcW w:w="1224" w:type="dxa"/>
            <w:gridSpan w:val="2"/>
            <w:tcBorders>
              <w:top w:val="single" w:sz="24" w:space="0" w:color="000000"/>
              <w:left w:val="single" w:sz="24" w:space="0" w:color="000000"/>
              <w:bottom w:val="single" w:sz="24" w:space="0" w:color="000000"/>
              <w:right w:val="single" w:sz="24" w:space="0" w:color="000000"/>
            </w:tcBorders>
            <w:shd w:val="clear" w:color="auto" w:fill="00B050"/>
            <w:tcMar>
              <w:top w:w="72" w:type="dxa"/>
              <w:left w:w="144" w:type="dxa"/>
              <w:bottom w:w="72" w:type="dxa"/>
              <w:right w:w="144" w:type="dxa"/>
            </w:tcMar>
            <w:vAlign w:val="center"/>
          </w:tcPr>
          <w:p w:rsidR="003B45A1" w:rsidRDefault="00AC08BC" w:rsidP="00483A4A">
            <w:pPr>
              <w:tabs>
                <w:tab w:val="left" w:pos="9000"/>
              </w:tabs>
              <w:ind w:right="-166"/>
            </w:pPr>
            <w:r>
              <w:rPr>
                <w:b/>
              </w:rPr>
              <w:t>Special:</w:t>
            </w:r>
            <w:r w:rsidR="002C1F4A">
              <w:rPr>
                <w:b/>
              </w:rPr>
              <w:t xml:space="preserve"> </w:t>
            </w:r>
            <w:r w:rsidR="00483A4A">
              <w:rPr>
                <w:b/>
              </w:rPr>
              <w:t>Music &amp; Spanish</w:t>
            </w:r>
          </w:p>
        </w:tc>
        <w:tc>
          <w:tcPr>
            <w:tcW w:w="7898" w:type="dxa"/>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vAlign w:val="center"/>
          </w:tcPr>
          <w:p w:rsidR="003B45A1" w:rsidRDefault="006D2377" w:rsidP="00E8251D">
            <w:pPr>
              <w:tabs>
                <w:tab w:val="left" w:pos="9000"/>
              </w:tabs>
            </w:pPr>
            <w:r>
              <w:t xml:space="preserve">When you have time: </w:t>
            </w:r>
            <w:r w:rsidR="004402D5">
              <w:t xml:space="preserve">Please see Mrs. </w:t>
            </w:r>
            <w:proofErr w:type="spellStart"/>
            <w:r w:rsidR="004402D5">
              <w:t>Keffalas</w:t>
            </w:r>
            <w:proofErr w:type="spellEnd"/>
            <w:r w:rsidR="004402D5">
              <w:t xml:space="preserve">’ Music and Senorita Purdy’s lessons are on her Teacher page. </w:t>
            </w:r>
          </w:p>
        </w:tc>
      </w:tr>
    </w:tbl>
    <w:p w:rsidR="00096171" w:rsidRDefault="00096171"/>
    <w:sectPr w:rsidR="0009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A1"/>
    <w:rsid w:val="0006491D"/>
    <w:rsid w:val="00096171"/>
    <w:rsid w:val="001A291B"/>
    <w:rsid w:val="002C1F4A"/>
    <w:rsid w:val="002E1525"/>
    <w:rsid w:val="002F0D35"/>
    <w:rsid w:val="003B45A1"/>
    <w:rsid w:val="004402D5"/>
    <w:rsid w:val="0045417E"/>
    <w:rsid w:val="00483A4A"/>
    <w:rsid w:val="004A42E4"/>
    <w:rsid w:val="004D3BD3"/>
    <w:rsid w:val="0069170B"/>
    <w:rsid w:val="006D2377"/>
    <w:rsid w:val="0072775C"/>
    <w:rsid w:val="0082039D"/>
    <w:rsid w:val="00913255"/>
    <w:rsid w:val="009B2D6A"/>
    <w:rsid w:val="00A00486"/>
    <w:rsid w:val="00AC08BC"/>
    <w:rsid w:val="00C97BD6"/>
    <w:rsid w:val="00D76D93"/>
    <w:rsid w:val="00E8251D"/>
    <w:rsid w:val="00EA5EB6"/>
    <w:rsid w:val="00EB7DB6"/>
    <w:rsid w:val="00F5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5A1"/>
    <w:pPr>
      <w:spacing w:after="160" w:line="259" w:lineRule="auto"/>
    </w:pPr>
    <w:rPr>
      <w:rFonts w:ascii="Calibri" w:eastAsia="Calibri" w:hAnsi="Calibri" w:cs="Calibri"/>
    </w:rPr>
  </w:style>
  <w:style w:type="paragraph" w:styleId="Heading4">
    <w:name w:val="heading 4"/>
    <w:basedOn w:val="Normal"/>
    <w:next w:val="Normal"/>
    <w:link w:val="Heading4Char"/>
    <w:rsid w:val="003B45A1"/>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45A1"/>
    <w:rPr>
      <w:rFonts w:ascii="Calibri" w:eastAsia="Calibri" w:hAnsi="Calibri" w:cs="Calibri"/>
      <w:b/>
      <w:sz w:val="24"/>
      <w:szCs w:val="24"/>
    </w:rPr>
  </w:style>
  <w:style w:type="character" w:styleId="Hyperlink">
    <w:name w:val="Hyperlink"/>
    <w:basedOn w:val="DefaultParagraphFont"/>
    <w:uiPriority w:val="99"/>
    <w:unhideWhenUsed/>
    <w:rsid w:val="003B45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5A1"/>
    <w:pPr>
      <w:spacing w:after="160" w:line="259" w:lineRule="auto"/>
    </w:pPr>
    <w:rPr>
      <w:rFonts w:ascii="Calibri" w:eastAsia="Calibri" w:hAnsi="Calibri" w:cs="Calibri"/>
    </w:rPr>
  </w:style>
  <w:style w:type="paragraph" w:styleId="Heading4">
    <w:name w:val="heading 4"/>
    <w:basedOn w:val="Normal"/>
    <w:next w:val="Normal"/>
    <w:link w:val="Heading4Char"/>
    <w:rsid w:val="003B45A1"/>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45A1"/>
    <w:rPr>
      <w:rFonts w:ascii="Calibri" w:eastAsia="Calibri" w:hAnsi="Calibri" w:cs="Calibri"/>
      <w:b/>
      <w:sz w:val="24"/>
      <w:szCs w:val="24"/>
    </w:rPr>
  </w:style>
  <w:style w:type="character" w:styleId="Hyperlink">
    <w:name w:val="Hyperlink"/>
    <w:basedOn w:val="DefaultParagraphFont"/>
    <w:uiPriority w:val="99"/>
    <w:unhideWhenUsed/>
    <w:rsid w:val="003B4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okflix.digital.scholastic.com/pair/detail/bk0134pr/start?authCtx=U.7942173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EganPC1</dc:creator>
  <cp:lastModifiedBy>EganPC1</cp:lastModifiedBy>
  <cp:revision>6</cp:revision>
  <dcterms:created xsi:type="dcterms:W3CDTF">2020-04-07T00:32:00Z</dcterms:created>
  <dcterms:modified xsi:type="dcterms:W3CDTF">2020-04-07T00:46:00Z</dcterms:modified>
</cp:coreProperties>
</file>